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5D" w:rsidRDefault="00C06E4E" w:rsidP="00C06E4E">
      <w:pPr>
        <w:jc w:val="center"/>
      </w:pPr>
      <w:r>
        <w:rPr>
          <w:rFonts w:ascii="Verdana" w:hAnsi="Verdana"/>
          <w:b/>
          <w:noProof/>
          <w:sz w:val="72"/>
          <w:szCs w:val="72"/>
          <w:lang w:eastAsia="de-DE"/>
        </w:rPr>
        <w:drawing>
          <wp:inline distT="0" distB="0" distL="0" distR="0" wp14:anchorId="25804F03" wp14:editId="4663E1CF">
            <wp:extent cx="1840865" cy="177419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6E4E" w:rsidRDefault="00C06E4E" w:rsidP="00C06E4E">
      <w:pPr>
        <w:jc w:val="center"/>
      </w:pPr>
    </w:p>
    <w:p w:rsidR="00C06E4E" w:rsidRPr="006A6BF0" w:rsidRDefault="00C06E4E" w:rsidP="006A6BF0">
      <w:pPr>
        <w:jc w:val="center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06E4E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Zeiteinteilung Vereinsturnier am 15. 11.2014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C06E4E" w:rsidRPr="00C06E4E" w:rsidTr="00C06E4E">
        <w:tc>
          <w:tcPr>
            <w:tcW w:w="3606" w:type="dxa"/>
          </w:tcPr>
          <w:p w:rsidR="00C06E4E" w:rsidRPr="00C06E4E" w:rsidRDefault="00C06E4E" w:rsidP="00C06E4E">
            <w:pPr>
              <w:jc w:val="center"/>
              <w:rPr>
                <w:b/>
              </w:rPr>
            </w:pPr>
            <w:r w:rsidRPr="00C06E4E">
              <w:rPr>
                <w:b/>
              </w:rPr>
              <w:t>Prüfung</w:t>
            </w:r>
          </w:p>
        </w:tc>
        <w:tc>
          <w:tcPr>
            <w:tcW w:w="3607" w:type="dxa"/>
          </w:tcPr>
          <w:p w:rsidR="00C06E4E" w:rsidRPr="00C06E4E" w:rsidRDefault="00C06E4E" w:rsidP="00C06E4E">
            <w:pPr>
              <w:jc w:val="center"/>
              <w:rPr>
                <w:b/>
              </w:rPr>
            </w:pPr>
            <w:r w:rsidRPr="00C06E4E">
              <w:rPr>
                <w:b/>
              </w:rPr>
              <w:t xml:space="preserve">Nr. </w:t>
            </w:r>
          </w:p>
        </w:tc>
        <w:tc>
          <w:tcPr>
            <w:tcW w:w="3607" w:type="dxa"/>
          </w:tcPr>
          <w:p w:rsidR="00C06E4E" w:rsidRPr="00C06E4E" w:rsidRDefault="00C06E4E" w:rsidP="00C06E4E">
            <w:pPr>
              <w:jc w:val="center"/>
              <w:rPr>
                <w:b/>
              </w:rPr>
            </w:pPr>
            <w:r w:rsidRPr="00C06E4E">
              <w:rPr>
                <w:b/>
              </w:rPr>
              <w:t>Zeit</w:t>
            </w:r>
          </w:p>
        </w:tc>
        <w:tc>
          <w:tcPr>
            <w:tcW w:w="3607" w:type="dxa"/>
          </w:tcPr>
          <w:p w:rsidR="00C06E4E" w:rsidRPr="00C06E4E" w:rsidRDefault="00C06E4E" w:rsidP="00C06E4E">
            <w:pPr>
              <w:jc w:val="center"/>
              <w:rPr>
                <w:b/>
              </w:rPr>
            </w:pPr>
            <w:r w:rsidRPr="00C06E4E">
              <w:rPr>
                <w:b/>
              </w:rPr>
              <w:t>Nennungen</w:t>
            </w:r>
          </w:p>
        </w:tc>
      </w:tr>
      <w:tr w:rsidR="00C06E4E" w:rsidTr="00C06E4E">
        <w:tc>
          <w:tcPr>
            <w:tcW w:w="3606" w:type="dxa"/>
          </w:tcPr>
          <w:p w:rsidR="00C06E4E" w:rsidRDefault="00C06E4E" w:rsidP="00C06E4E">
            <w:pPr>
              <w:jc w:val="center"/>
            </w:pPr>
            <w:r>
              <w:t>Führzügelklasse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1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11:00 Uhr – 11:30 Uhr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10</w:t>
            </w:r>
          </w:p>
        </w:tc>
      </w:tr>
      <w:tr w:rsidR="00C06E4E" w:rsidTr="00C06E4E">
        <w:tc>
          <w:tcPr>
            <w:tcW w:w="3606" w:type="dxa"/>
          </w:tcPr>
          <w:p w:rsidR="00C06E4E" w:rsidRDefault="00C06E4E" w:rsidP="00C06E4E">
            <w:pPr>
              <w:jc w:val="center"/>
            </w:pPr>
            <w:r>
              <w:t>Reiterwettbewerb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2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11:30 Uhr – 12:00 Uhr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9</w:t>
            </w:r>
          </w:p>
        </w:tc>
      </w:tr>
      <w:tr w:rsidR="00C06E4E" w:rsidTr="00C06E4E">
        <w:tc>
          <w:tcPr>
            <w:tcW w:w="3606" w:type="dxa"/>
          </w:tcPr>
          <w:p w:rsidR="00C06E4E" w:rsidRDefault="00C06E4E" w:rsidP="00C06E4E">
            <w:pPr>
              <w:jc w:val="center"/>
            </w:pPr>
            <w:r>
              <w:t>Dressurreiterwettbewerb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3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12:00 Uhr – 13:00 Uhr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14</w:t>
            </w:r>
          </w:p>
        </w:tc>
      </w:tr>
      <w:tr w:rsidR="00C06E4E" w:rsidTr="00C06E4E">
        <w:tc>
          <w:tcPr>
            <w:tcW w:w="3606" w:type="dxa"/>
          </w:tcPr>
          <w:p w:rsidR="00C06E4E" w:rsidRDefault="00C06E4E" w:rsidP="00C06E4E">
            <w:pPr>
              <w:jc w:val="center"/>
            </w:pPr>
            <w:r>
              <w:t>E-Dressur E 5 /2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4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13:00 Uhr - 13:45 Uhr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7</w:t>
            </w:r>
          </w:p>
        </w:tc>
      </w:tr>
      <w:tr w:rsidR="00C06E4E" w:rsidTr="00C06E4E">
        <w:tc>
          <w:tcPr>
            <w:tcW w:w="3606" w:type="dxa"/>
          </w:tcPr>
          <w:p w:rsidR="00C06E4E" w:rsidRDefault="00C06E4E" w:rsidP="00C06E4E">
            <w:pPr>
              <w:jc w:val="center"/>
            </w:pPr>
            <w:r>
              <w:t>Allroundwettbewerb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8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 xml:space="preserve">14:00 Uhr – 14:30 Uhr 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6</w:t>
            </w:r>
          </w:p>
        </w:tc>
      </w:tr>
      <w:tr w:rsidR="00C06E4E" w:rsidTr="00C06E4E">
        <w:tc>
          <w:tcPr>
            <w:tcW w:w="3606" w:type="dxa"/>
          </w:tcPr>
          <w:p w:rsidR="00C06E4E" w:rsidRDefault="00C06E4E" w:rsidP="00C06E4E">
            <w:pPr>
              <w:jc w:val="center"/>
            </w:pPr>
            <w:r>
              <w:t>Springreiterwettbewerb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7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14:30 Uhr – 15:00 Uhr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4</w:t>
            </w:r>
          </w:p>
        </w:tc>
      </w:tr>
      <w:tr w:rsidR="00C06E4E" w:rsidTr="00C06E4E">
        <w:tc>
          <w:tcPr>
            <w:tcW w:w="3606" w:type="dxa"/>
          </w:tcPr>
          <w:p w:rsidR="00C06E4E" w:rsidRDefault="00C06E4E" w:rsidP="00C06E4E">
            <w:pPr>
              <w:jc w:val="center"/>
            </w:pPr>
            <w:proofErr w:type="spellStart"/>
            <w:r>
              <w:t>KombiPrüfung</w:t>
            </w:r>
            <w:proofErr w:type="spellEnd"/>
            <w:r>
              <w:t xml:space="preserve"> analog Eignung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6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15:00 Uhr – 15:30 Uhr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7</w:t>
            </w:r>
          </w:p>
        </w:tc>
      </w:tr>
      <w:tr w:rsidR="00C06E4E" w:rsidTr="00C06E4E">
        <w:tc>
          <w:tcPr>
            <w:tcW w:w="3606" w:type="dxa"/>
          </w:tcPr>
          <w:p w:rsidR="00C06E4E" w:rsidRDefault="00C06E4E" w:rsidP="00C06E4E">
            <w:pPr>
              <w:jc w:val="center"/>
            </w:pPr>
            <w:r>
              <w:t>E-Stilspringen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5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15:30 Uhr – 16:00 Uhr</w:t>
            </w:r>
          </w:p>
        </w:tc>
        <w:tc>
          <w:tcPr>
            <w:tcW w:w="3607" w:type="dxa"/>
          </w:tcPr>
          <w:p w:rsidR="00C06E4E" w:rsidRDefault="00C06E4E" w:rsidP="00C06E4E">
            <w:pPr>
              <w:jc w:val="center"/>
            </w:pPr>
            <w:r>
              <w:t>7</w:t>
            </w:r>
          </w:p>
        </w:tc>
      </w:tr>
    </w:tbl>
    <w:p w:rsidR="00C06E4E" w:rsidRDefault="00C06E4E" w:rsidP="00C06E4E">
      <w:pPr>
        <w:jc w:val="center"/>
      </w:pPr>
    </w:p>
    <w:p w:rsidR="006B665A" w:rsidRPr="006A6BF0" w:rsidRDefault="00C06E4E" w:rsidP="006B665A">
      <w:pPr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A6BF0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Im Anschluss besteht die Möglichkeit einen Trainingsparcours auf A- Niveau zu absolvieren. Bei Interesse bitte melden, damit wir eine kurze Einteilung vornehmen können. </w:t>
      </w:r>
      <w:r w:rsidR="006A6BF0" w:rsidRPr="006A6BF0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Das Angebot richtet sich an alle Vereinsmitglieder ob Groß ob Klein, ob im Rahmen des Vereinsturniers aktiv teilgenommen</w:t>
      </w:r>
      <w:r w:rsidRPr="006A6BF0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A6BF0" w:rsidRPr="006A6BF0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– ganz egal</w:t>
      </w:r>
      <w:r w:rsidR="006B665A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bookmarkStart w:id="0" w:name="_GoBack"/>
      <w:bookmarkEnd w:id="0"/>
    </w:p>
    <w:sectPr w:rsidR="006B665A" w:rsidRPr="006A6BF0" w:rsidSect="00C06E4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4E"/>
    <w:rsid w:val="003B03ED"/>
    <w:rsid w:val="006A6BF0"/>
    <w:rsid w:val="006B665A"/>
    <w:rsid w:val="00AC545D"/>
    <w:rsid w:val="00C0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E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E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Hajo</dc:creator>
  <cp:lastModifiedBy>Hajo</cp:lastModifiedBy>
  <cp:revision>3</cp:revision>
  <cp:lastPrinted>2014-11-12T18:03:00Z</cp:lastPrinted>
  <dcterms:created xsi:type="dcterms:W3CDTF">2014-11-12T17:41:00Z</dcterms:created>
  <dcterms:modified xsi:type="dcterms:W3CDTF">2014-11-12T19:36:00Z</dcterms:modified>
</cp:coreProperties>
</file>